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DB" w:rsidRDefault="002856A9" w:rsidP="002856A9">
      <w:pPr>
        <w:jc w:val="center"/>
      </w:pPr>
      <w:r>
        <w:t>社会福祉法人　サロベツ福祉会</w:t>
      </w:r>
      <w:r>
        <w:t xml:space="preserve">  </w:t>
      </w:r>
      <w:r>
        <w:t>評議員会　運営規程</w:t>
      </w:r>
    </w:p>
    <w:p w:rsidR="002856A9" w:rsidRDefault="002856A9">
      <w:r>
        <w:t xml:space="preserve">　</w:t>
      </w:r>
      <w:r>
        <w:rPr>
          <w:rFonts w:hint="eastAsia"/>
        </w:rPr>
        <w:t>(</w:t>
      </w:r>
      <w:r>
        <w:rPr>
          <w:rFonts w:hint="eastAsia"/>
        </w:rPr>
        <w:t>目的</w:t>
      </w:r>
      <w:r>
        <w:t>)</w:t>
      </w:r>
    </w:p>
    <w:p w:rsidR="002856A9" w:rsidRDefault="002856A9" w:rsidP="002856A9">
      <w:pPr>
        <w:ind w:left="210" w:hangingChars="100" w:hanging="210"/>
      </w:pPr>
      <w:r>
        <w:t>第</w:t>
      </w:r>
      <w:r>
        <w:t>1</w:t>
      </w:r>
      <w:r>
        <w:t>条　この規程は、社会福祉法人サロベツ福祉会</w:t>
      </w:r>
      <w:r>
        <w:rPr>
          <w:rFonts w:hint="eastAsia"/>
        </w:rPr>
        <w:t>(</w:t>
      </w:r>
      <w:r>
        <w:rPr>
          <w:rFonts w:hint="eastAsia"/>
        </w:rPr>
        <w:t>以下「この法人」という。</w:t>
      </w:r>
      <w:r>
        <w:t>)</w:t>
      </w:r>
      <w:r>
        <w:t>の定款第</w:t>
      </w:r>
      <w:r>
        <w:t>1</w:t>
      </w:r>
      <w:r>
        <w:t>条の規定に基づき、当法人の評議員会の運営に関する事項について規定し、その適法かつ円滑適切な運営を図ることを目的とする。</w:t>
      </w:r>
    </w:p>
    <w:p w:rsidR="002856A9" w:rsidRPr="002856A9" w:rsidRDefault="002856A9" w:rsidP="002856A9">
      <w:pPr>
        <w:ind w:left="210" w:hangingChars="100" w:hanging="210"/>
      </w:pPr>
      <w:r>
        <w:rPr>
          <w:rFonts w:hint="eastAsia"/>
        </w:rPr>
        <w:t xml:space="preserve">　</w:t>
      </w:r>
      <w:r>
        <w:rPr>
          <w:rFonts w:hint="eastAsia"/>
        </w:rPr>
        <w:t>(</w:t>
      </w:r>
      <w:r>
        <w:rPr>
          <w:rFonts w:hint="eastAsia"/>
        </w:rPr>
        <w:t>構成</w:t>
      </w:r>
      <w:r>
        <w:t>)</w:t>
      </w:r>
    </w:p>
    <w:p w:rsidR="002856A9" w:rsidRDefault="002856A9">
      <w:r>
        <w:t>第</w:t>
      </w:r>
      <w:r>
        <w:t>2</w:t>
      </w:r>
      <w:r>
        <w:t>条　評議員会は、全ての評議員をもって構成する。</w:t>
      </w:r>
    </w:p>
    <w:p w:rsidR="002856A9" w:rsidRDefault="002856A9">
      <w:r>
        <w:t xml:space="preserve">　</w:t>
      </w:r>
      <w:r>
        <w:rPr>
          <w:rFonts w:hint="eastAsia"/>
        </w:rPr>
        <w:t>(</w:t>
      </w:r>
      <w:r>
        <w:rPr>
          <w:rFonts w:hint="eastAsia"/>
        </w:rPr>
        <w:t>種類及び開催</w:t>
      </w:r>
      <w:r>
        <w:t>)</w:t>
      </w:r>
    </w:p>
    <w:p w:rsidR="002856A9" w:rsidRDefault="002856A9" w:rsidP="002856A9">
      <w:pPr>
        <w:ind w:left="210" w:hangingChars="100" w:hanging="210"/>
      </w:pPr>
      <w:r>
        <w:t>第</w:t>
      </w:r>
      <w:r>
        <w:t>3</w:t>
      </w:r>
      <w:r>
        <w:t>条　評議員会は、定時評議員会として毎年度</w:t>
      </w:r>
      <w:r>
        <w:t>5</w:t>
      </w:r>
      <w:r>
        <w:t>月に</w:t>
      </w:r>
      <w:r>
        <w:t>1</w:t>
      </w:r>
      <w:r>
        <w:t>回開催するほか、必要がある場合に開催する。</w:t>
      </w:r>
    </w:p>
    <w:p w:rsidR="002856A9" w:rsidRDefault="002856A9">
      <w:r>
        <w:t xml:space="preserve">　</w:t>
      </w:r>
      <w:r>
        <w:rPr>
          <w:rFonts w:hint="eastAsia"/>
        </w:rPr>
        <w:t>(</w:t>
      </w:r>
      <w:r>
        <w:rPr>
          <w:rFonts w:hint="eastAsia"/>
        </w:rPr>
        <w:t>招集権者</w:t>
      </w:r>
      <w:r>
        <w:t>)</w:t>
      </w:r>
    </w:p>
    <w:p w:rsidR="002856A9" w:rsidRDefault="002856A9" w:rsidP="00BE61BC">
      <w:pPr>
        <w:ind w:left="210" w:hangingChars="100" w:hanging="210"/>
      </w:pPr>
      <w:r>
        <w:t>第</w:t>
      </w:r>
      <w:r>
        <w:t>4</w:t>
      </w:r>
      <w:r>
        <w:t xml:space="preserve">条　</w:t>
      </w:r>
      <w:r w:rsidR="00BE61BC">
        <w:t>評議員会は、理事会の決議に基づき、理事長が招集する。ただし、理事長が欠けたとき又は理事長に事故があるときは、各理事が招集する。</w:t>
      </w:r>
    </w:p>
    <w:p w:rsidR="002856A9" w:rsidRDefault="00BE61BC">
      <w:r>
        <w:t xml:space="preserve">　</w:t>
      </w:r>
      <w:r>
        <w:rPr>
          <w:rFonts w:hint="eastAsia"/>
        </w:rPr>
        <w:t>(</w:t>
      </w:r>
      <w:r>
        <w:rPr>
          <w:rFonts w:hint="eastAsia"/>
        </w:rPr>
        <w:t>招集の手続</w:t>
      </w:r>
      <w:r>
        <w:t>)</w:t>
      </w:r>
    </w:p>
    <w:p w:rsidR="002856A9" w:rsidRDefault="00BE61BC" w:rsidP="00BE61BC">
      <w:pPr>
        <w:ind w:left="210" w:hangingChars="100" w:hanging="210"/>
      </w:pPr>
      <w:r>
        <w:t>第</w:t>
      </w:r>
      <w:r>
        <w:t>5</w:t>
      </w:r>
      <w:r>
        <w:t>条　評議員会を招集するときは、評議員会の開催日の</w:t>
      </w:r>
      <w:r>
        <w:t>1</w:t>
      </w:r>
      <w:r>
        <w:t>週間前までに、各評議員に対して招集通知を発しなければならない。</w:t>
      </w:r>
    </w:p>
    <w:p w:rsidR="002856A9" w:rsidRDefault="00BE61BC">
      <w:r>
        <w:t>2</w:t>
      </w:r>
      <w:r>
        <w:t xml:space="preserve">　前項の招集通知は、会議の日時、場所及び目的事項を記載した書面をもって行うものとする。</w:t>
      </w:r>
    </w:p>
    <w:p w:rsidR="002856A9" w:rsidRDefault="00BE61BC" w:rsidP="00BE61BC">
      <w:pPr>
        <w:ind w:left="210" w:hangingChars="100" w:hanging="210"/>
      </w:pPr>
      <w:r>
        <w:t>3</w:t>
      </w:r>
      <w:r>
        <w:t xml:space="preserve">　前</w:t>
      </w:r>
      <w:r>
        <w:t>2</w:t>
      </w:r>
      <w:r>
        <w:t>項の規定にかかわらず、評議員会は、評議員全員の同意があるときは、招集の手続きを経ることなく開催することができる。</w:t>
      </w:r>
    </w:p>
    <w:p w:rsidR="002856A9" w:rsidRDefault="004412CE">
      <w:r>
        <w:t xml:space="preserve">　</w:t>
      </w:r>
      <w:r>
        <w:rPr>
          <w:rFonts w:hint="eastAsia"/>
        </w:rPr>
        <w:t>(</w:t>
      </w:r>
      <w:r>
        <w:rPr>
          <w:rFonts w:hint="eastAsia"/>
        </w:rPr>
        <w:t>出席の有無の届出</w:t>
      </w:r>
      <w:r>
        <w:t>)</w:t>
      </w:r>
    </w:p>
    <w:p w:rsidR="004412CE" w:rsidRDefault="004412CE" w:rsidP="00C4044D">
      <w:pPr>
        <w:ind w:left="210" w:hangingChars="100" w:hanging="210"/>
      </w:pPr>
      <w:r>
        <w:t>第</w:t>
      </w:r>
      <w:r>
        <w:t>6</w:t>
      </w:r>
      <w:r>
        <w:t>条　評議員は、評議員会の招集通知を受けた時は、その出席の有無をあらかじめ</w:t>
      </w:r>
      <w:r w:rsidR="00C4044D">
        <w:t>招集権者に届け出なければならない。</w:t>
      </w:r>
    </w:p>
    <w:p w:rsidR="004412CE" w:rsidRDefault="00C4044D">
      <w:r>
        <w:t xml:space="preserve">　</w:t>
      </w:r>
      <w:r>
        <w:rPr>
          <w:rFonts w:hint="eastAsia"/>
        </w:rPr>
        <w:t>(</w:t>
      </w:r>
      <w:r>
        <w:rPr>
          <w:rFonts w:hint="eastAsia"/>
        </w:rPr>
        <w:t>議長</w:t>
      </w:r>
      <w:r>
        <w:t>)</w:t>
      </w:r>
    </w:p>
    <w:p w:rsidR="004412CE" w:rsidRDefault="00C4044D">
      <w:r>
        <w:t>第</w:t>
      </w:r>
      <w:r>
        <w:t>7</w:t>
      </w:r>
      <w:r>
        <w:t>条　評議員会に議長を置き、議長は開催の都度、出席した評議員の互選で決めるものとする。</w:t>
      </w:r>
    </w:p>
    <w:p w:rsidR="004412CE" w:rsidRDefault="00C4044D">
      <w:r>
        <w:t xml:space="preserve">　</w:t>
      </w:r>
      <w:r>
        <w:rPr>
          <w:rFonts w:hint="eastAsia"/>
        </w:rPr>
        <w:t>(</w:t>
      </w:r>
      <w:r>
        <w:rPr>
          <w:rFonts w:hint="eastAsia"/>
        </w:rPr>
        <w:t>出席状況の報告</w:t>
      </w:r>
      <w:r>
        <w:t>)</w:t>
      </w:r>
    </w:p>
    <w:p w:rsidR="004412CE" w:rsidRDefault="00C4044D" w:rsidP="00C4044D">
      <w:pPr>
        <w:ind w:left="210" w:hangingChars="100" w:hanging="210"/>
      </w:pPr>
      <w:r>
        <w:t>第</w:t>
      </w:r>
      <w:r>
        <w:t>8</w:t>
      </w:r>
      <w:r>
        <w:t>条　議長は、開会を宣言した後、議事に入る前に、評議員の出席の状況を評議員会に報告しなければならない。</w:t>
      </w:r>
    </w:p>
    <w:p w:rsidR="004412CE" w:rsidRDefault="00C4044D">
      <w:r>
        <w:t>2</w:t>
      </w:r>
      <w:r>
        <w:t xml:space="preserve">　前項の報告は、この法人の事務局職員をして行わせることができる。</w:t>
      </w:r>
    </w:p>
    <w:p w:rsidR="004412CE" w:rsidRDefault="00C4044D">
      <w:r>
        <w:t xml:space="preserve">　</w:t>
      </w:r>
      <w:r>
        <w:rPr>
          <w:rFonts w:hint="eastAsia"/>
        </w:rPr>
        <w:t>(</w:t>
      </w:r>
      <w:r>
        <w:rPr>
          <w:rFonts w:hint="eastAsia"/>
        </w:rPr>
        <w:t>定足数</w:t>
      </w:r>
      <w:r>
        <w:t>)</w:t>
      </w:r>
    </w:p>
    <w:p w:rsidR="004412CE" w:rsidRDefault="00C4044D" w:rsidP="00C4044D">
      <w:pPr>
        <w:ind w:left="210" w:hangingChars="100" w:hanging="210"/>
      </w:pPr>
      <w:r>
        <w:t>第</w:t>
      </w:r>
      <w:r>
        <w:t>9</w:t>
      </w:r>
      <w:r>
        <w:t>条　評議員会は、決議に加わることができる評議員の過半数以上の出席がなければ開催することができない。</w:t>
      </w:r>
    </w:p>
    <w:p w:rsidR="004412CE" w:rsidRDefault="00C4044D">
      <w:r>
        <w:t xml:space="preserve">　</w:t>
      </w:r>
      <w:r>
        <w:rPr>
          <w:rFonts w:hint="eastAsia"/>
        </w:rPr>
        <w:t>(</w:t>
      </w:r>
      <w:r>
        <w:rPr>
          <w:rFonts w:hint="eastAsia"/>
        </w:rPr>
        <w:t>役員等の出席</w:t>
      </w:r>
      <w:r>
        <w:t>)</w:t>
      </w:r>
    </w:p>
    <w:p w:rsidR="004412CE" w:rsidRDefault="00C4044D" w:rsidP="00110F1D">
      <w:pPr>
        <w:ind w:left="210" w:hangingChars="100" w:hanging="210"/>
      </w:pPr>
      <w:r>
        <w:t>第</w:t>
      </w:r>
      <w:r>
        <w:t>10</w:t>
      </w:r>
      <w:r>
        <w:t>条</w:t>
      </w:r>
      <w:r w:rsidR="00110F1D">
        <w:t xml:space="preserve">　理事長及び業務執行理事</w:t>
      </w:r>
      <w:r w:rsidR="00110F1D">
        <w:rPr>
          <w:rFonts w:hint="eastAsia"/>
        </w:rPr>
        <w:t>(</w:t>
      </w:r>
      <w:r w:rsidR="00110F1D">
        <w:rPr>
          <w:rFonts w:hint="eastAsia"/>
        </w:rPr>
        <w:t>以下「理事長等」という。</w:t>
      </w:r>
      <w:r w:rsidR="00110F1D">
        <w:t>)</w:t>
      </w:r>
      <w:r w:rsidR="00110F1D">
        <w:t>並びに監事は、止むを得ない事由がある場合を除き、評議員会に出席しなければならない。</w:t>
      </w:r>
    </w:p>
    <w:p w:rsidR="004412CE" w:rsidRDefault="00110F1D" w:rsidP="00110F1D">
      <w:pPr>
        <w:ind w:left="210" w:hangingChars="100" w:hanging="210"/>
      </w:pPr>
      <w:r>
        <w:t>2</w:t>
      </w:r>
      <w:r>
        <w:t xml:space="preserve">　当法人の事務局員は、理事及び監事を補助するため、議長の許可を得て評議員会に出席することができる。</w:t>
      </w:r>
    </w:p>
    <w:p w:rsidR="004412CE" w:rsidRDefault="00110F1D" w:rsidP="00110F1D">
      <w:pPr>
        <w:ind w:left="210" w:hangingChars="100" w:hanging="210"/>
      </w:pPr>
      <w:r>
        <w:t>3</w:t>
      </w:r>
      <w:r>
        <w:t xml:space="preserve">　評議員会は、必要に応じて、前各項以外の者の出席を求め、その意見又は説明を求めることができる。</w:t>
      </w:r>
    </w:p>
    <w:p w:rsidR="004412CE" w:rsidRDefault="004412CE"/>
    <w:p w:rsidR="004412CE" w:rsidRDefault="004412CE"/>
    <w:p w:rsidR="004412CE" w:rsidRDefault="00110F1D">
      <w:r>
        <w:lastRenderedPageBreak/>
        <w:t xml:space="preserve">　</w:t>
      </w:r>
      <w:r>
        <w:rPr>
          <w:rFonts w:hint="eastAsia"/>
        </w:rPr>
        <w:t>(</w:t>
      </w:r>
      <w:r>
        <w:rPr>
          <w:rFonts w:hint="eastAsia"/>
        </w:rPr>
        <w:t>議題の付議</w:t>
      </w:r>
      <w:r>
        <w:t>)</w:t>
      </w:r>
    </w:p>
    <w:p w:rsidR="004412CE" w:rsidRDefault="00110F1D" w:rsidP="008D4A7A">
      <w:pPr>
        <w:ind w:left="210" w:hangingChars="100" w:hanging="210"/>
      </w:pPr>
      <w:r>
        <w:t>第</w:t>
      </w:r>
      <w:r>
        <w:t>11</w:t>
      </w:r>
      <w:r>
        <w:t xml:space="preserve">条　</w:t>
      </w:r>
      <w:r w:rsidR="008D4A7A">
        <w:t>議長は、あらかじめ招集通知に記載された順序に従い議題を付議する。ただし、理由を述べてその順序を変更することができる。</w:t>
      </w:r>
    </w:p>
    <w:p w:rsidR="004412CE" w:rsidRDefault="008D4A7A" w:rsidP="008D4A7A">
      <w:pPr>
        <w:ind w:left="210" w:hangingChars="100" w:hanging="210"/>
      </w:pPr>
      <w:r>
        <w:t>2</w:t>
      </w:r>
      <w:r>
        <w:t xml:space="preserve">　議長は、定款第</w:t>
      </w:r>
      <w:r>
        <w:t>13</w:t>
      </w:r>
      <w:r>
        <w:t>条第</w:t>
      </w:r>
      <w:r>
        <w:t>4</w:t>
      </w:r>
      <w:r>
        <w:t>項に規定する場合を除き、複数の議題又は議案を一括して付議することができる。</w:t>
      </w:r>
    </w:p>
    <w:p w:rsidR="004412CE" w:rsidRDefault="008D4A7A">
      <w:r>
        <w:t xml:space="preserve">　</w:t>
      </w:r>
      <w:r>
        <w:rPr>
          <w:rFonts w:hint="eastAsia"/>
        </w:rPr>
        <w:t>(</w:t>
      </w:r>
      <w:r>
        <w:rPr>
          <w:rFonts w:hint="eastAsia"/>
        </w:rPr>
        <w:t>理事長等の報告又は説明</w:t>
      </w:r>
      <w:r>
        <w:t>)</w:t>
      </w:r>
    </w:p>
    <w:p w:rsidR="004412CE" w:rsidRDefault="008D4A7A" w:rsidP="008D4A7A">
      <w:pPr>
        <w:ind w:left="210" w:hangingChars="100" w:hanging="210"/>
      </w:pPr>
      <w:r>
        <w:t>第</w:t>
      </w:r>
      <w:r>
        <w:t>12</w:t>
      </w:r>
      <w:r>
        <w:t>条　議長は、議題付議の宣告後、理事長等に対し、当該議題事項について報告又は説明を求めるものとする。この場合、理事長等は、議長の許可を得て、補助者に報告又は説明をさせることができる。</w:t>
      </w:r>
    </w:p>
    <w:p w:rsidR="004412CE" w:rsidRDefault="008D4A7A" w:rsidP="008D4A7A">
      <w:pPr>
        <w:ind w:left="210" w:hangingChars="100" w:hanging="210"/>
      </w:pPr>
      <w:r>
        <w:t>2</w:t>
      </w:r>
      <w:r>
        <w:t xml:space="preserve">　社会福祉法第</w:t>
      </w:r>
      <w:r>
        <w:t>45</w:t>
      </w:r>
      <w:r>
        <w:t>条の</w:t>
      </w:r>
      <w:r>
        <w:t>8</w:t>
      </w:r>
      <w:r>
        <w:t>第</w:t>
      </w:r>
      <w:r>
        <w:t>4</w:t>
      </w:r>
      <w:r>
        <w:t>項の規定による評議員提案に関する場合にあっては、議長は、当該評議員に議案の説明を、理事長等又は監事に対しては、当該評議員の提案に対する意見を求めるものとする。</w:t>
      </w:r>
    </w:p>
    <w:p w:rsidR="004412CE" w:rsidRDefault="00AB7301">
      <w:r>
        <w:t xml:space="preserve">　</w:t>
      </w:r>
      <w:r>
        <w:rPr>
          <w:rFonts w:hint="eastAsia"/>
        </w:rPr>
        <w:t>(</w:t>
      </w:r>
      <w:r>
        <w:rPr>
          <w:rFonts w:hint="eastAsia"/>
        </w:rPr>
        <w:t>説明義務者</w:t>
      </w:r>
      <w:r>
        <w:t>)</w:t>
      </w:r>
    </w:p>
    <w:p w:rsidR="004412CE" w:rsidRDefault="00AB7301">
      <w:r>
        <w:t>第</w:t>
      </w:r>
      <w:r>
        <w:t>13</w:t>
      </w:r>
      <w:r>
        <w:t>条　評議員からの業務執行に関する質問については、理事長等が説明を行うもとする。</w:t>
      </w:r>
    </w:p>
    <w:p w:rsidR="00AB7301" w:rsidRDefault="00AB7301" w:rsidP="00AB7301">
      <w:pPr>
        <w:ind w:left="210" w:hangingChars="100" w:hanging="210"/>
      </w:pPr>
      <w:r>
        <w:t>2</w:t>
      </w:r>
      <w:r>
        <w:t xml:space="preserve">　評議員からの監事業務に関する質問については、各監事が説明を行うものとする。ただし、監査意見が統一されている場合は、監事の協議により定められた監事が行うことができるものとする。</w:t>
      </w:r>
    </w:p>
    <w:p w:rsidR="004412CE" w:rsidRDefault="00AB7301" w:rsidP="00AB7301">
      <w:pPr>
        <w:ind w:left="210" w:hangingChars="100" w:hanging="210"/>
      </w:pPr>
      <w:r>
        <w:rPr>
          <w:rFonts w:hint="eastAsia"/>
        </w:rPr>
        <w:t>3</w:t>
      </w:r>
      <w:r>
        <w:rPr>
          <w:rFonts w:hint="eastAsia"/>
        </w:rPr>
        <w:t xml:space="preserve">　理事長等は、議長の許可を得て、評議員個々からの質問について、補助者に説明させることができるものとする。</w:t>
      </w:r>
    </w:p>
    <w:p w:rsidR="002856A9" w:rsidRDefault="00AB7301">
      <w:r>
        <w:t xml:space="preserve">　</w:t>
      </w:r>
      <w:r>
        <w:rPr>
          <w:rFonts w:hint="eastAsia"/>
        </w:rPr>
        <w:t>(</w:t>
      </w:r>
      <w:r>
        <w:rPr>
          <w:rFonts w:hint="eastAsia"/>
        </w:rPr>
        <w:t>一括説明</w:t>
      </w:r>
      <w:r>
        <w:t>)</w:t>
      </w:r>
    </w:p>
    <w:p w:rsidR="00AB7301" w:rsidRDefault="00AB7301">
      <w:r>
        <w:t>第</w:t>
      </w:r>
      <w:r>
        <w:t>14</w:t>
      </w:r>
      <w:r>
        <w:t>条　理事長等又は監事は、評議員からの質問に対して、一括して説明することができる。</w:t>
      </w:r>
    </w:p>
    <w:p w:rsidR="00AB7301" w:rsidRDefault="00AB7301">
      <w:r>
        <w:t xml:space="preserve">　</w:t>
      </w:r>
      <w:r>
        <w:rPr>
          <w:rFonts w:hint="eastAsia"/>
        </w:rPr>
        <w:t>(</w:t>
      </w:r>
      <w:r>
        <w:rPr>
          <w:rFonts w:hint="eastAsia"/>
        </w:rPr>
        <w:t>説明の拒絶</w:t>
      </w:r>
      <w:r>
        <w:t>)</w:t>
      </w:r>
    </w:p>
    <w:p w:rsidR="00AB7301" w:rsidRDefault="00AB7301">
      <w:pPr>
        <w:rPr>
          <w:rFonts w:hint="eastAsia"/>
        </w:rPr>
      </w:pPr>
      <w:r>
        <w:t>第</w:t>
      </w:r>
      <w:r>
        <w:t>15</w:t>
      </w:r>
      <w:r>
        <w:t>条</w:t>
      </w:r>
      <w:r w:rsidR="00EB29B4">
        <w:t xml:space="preserve">　理事長等又は監事は、質問が次の事由に該当するときは、説明を拒絶することができる。</w:t>
      </w:r>
    </w:p>
    <w:p w:rsidR="00AB7301" w:rsidRDefault="00EB29B4" w:rsidP="00EB29B4">
      <w:pPr>
        <w:pStyle w:val="a3"/>
        <w:numPr>
          <w:ilvl w:val="0"/>
          <w:numId w:val="1"/>
        </w:numPr>
        <w:ind w:leftChars="0"/>
      </w:pPr>
      <w:r>
        <w:t>質問等が、評議員会の目的事項に関しないものであるとき。</w:t>
      </w:r>
    </w:p>
    <w:p w:rsidR="00EB29B4" w:rsidRDefault="00EB29B4" w:rsidP="00EB29B4">
      <w:pPr>
        <w:pStyle w:val="a3"/>
        <w:numPr>
          <w:ilvl w:val="0"/>
          <w:numId w:val="1"/>
        </w:numPr>
        <w:ind w:leftChars="0"/>
      </w:pPr>
      <w:r>
        <w:t>説明するために調査をすることが必要であるとき。</w:t>
      </w:r>
    </w:p>
    <w:p w:rsidR="00EB29B4" w:rsidRDefault="00EB29B4" w:rsidP="00EB29B4">
      <w:pPr>
        <w:pStyle w:val="a3"/>
        <w:numPr>
          <w:ilvl w:val="0"/>
          <w:numId w:val="1"/>
        </w:numPr>
        <w:ind w:leftChars="0"/>
      </w:pPr>
      <w:r>
        <w:t>説明をすることにより、この法人その他の者</w:t>
      </w:r>
      <w:r>
        <w:rPr>
          <w:rFonts w:hint="eastAsia"/>
        </w:rPr>
        <w:t>(</w:t>
      </w:r>
      <w:r>
        <w:rPr>
          <w:rFonts w:hint="eastAsia"/>
        </w:rPr>
        <w:t>当該評議員を除く。</w:t>
      </w:r>
      <w:r>
        <w:t>)</w:t>
      </w:r>
      <w:r>
        <w:t>の権利を侵害することとなるとき。</w:t>
      </w:r>
    </w:p>
    <w:p w:rsidR="00EB29B4" w:rsidRDefault="00EB29B4" w:rsidP="00EB29B4">
      <w:pPr>
        <w:pStyle w:val="a3"/>
        <w:numPr>
          <w:ilvl w:val="0"/>
          <w:numId w:val="1"/>
        </w:numPr>
        <w:ind w:leftChars="0"/>
      </w:pPr>
      <w:r>
        <w:t>質問が重複するとき。</w:t>
      </w:r>
    </w:p>
    <w:p w:rsidR="00EB29B4" w:rsidRDefault="00EB29B4" w:rsidP="00EB29B4">
      <w:pPr>
        <w:pStyle w:val="a3"/>
        <w:numPr>
          <w:ilvl w:val="0"/>
          <w:numId w:val="1"/>
        </w:numPr>
        <w:ind w:leftChars="0"/>
      </w:pPr>
      <w:r>
        <w:t>その他正当な理由があるとき。</w:t>
      </w:r>
    </w:p>
    <w:p w:rsidR="00AB7301" w:rsidRDefault="00EB29B4">
      <w:r>
        <w:t xml:space="preserve">　</w:t>
      </w:r>
      <w:r>
        <w:rPr>
          <w:rFonts w:hint="eastAsia"/>
        </w:rPr>
        <w:t>(</w:t>
      </w:r>
      <w:r>
        <w:rPr>
          <w:rFonts w:hint="eastAsia"/>
        </w:rPr>
        <w:t>決議</w:t>
      </w:r>
      <w:r>
        <w:t>)</w:t>
      </w:r>
    </w:p>
    <w:p w:rsidR="00AB7301" w:rsidRDefault="00EB29B4" w:rsidP="00EB29B4">
      <w:pPr>
        <w:ind w:left="210" w:hangingChars="100" w:hanging="210"/>
      </w:pPr>
      <w:r>
        <w:t>第</w:t>
      </w:r>
      <w:r>
        <w:t>16</w:t>
      </w:r>
      <w:r>
        <w:t>条　評議員の決議は、法令又は定款に別段の定めがある場合を除き、議決に加わることのできる評議員の過半数が出席し、その過半数をもって行う。</w:t>
      </w:r>
    </w:p>
    <w:p w:rsidR="00AB7301" w:rsidRDefault="00EB29B4">
      <w:r>
        <w:t>2</w:t>
      </w:r>
      <w:r>
        <w:t xml:space="preserve">　前項の決議について、特別の利害関係を有する評議員は、その決議に加わることができない。</w:t>
      </w:r>
    </w:p>
    <w:p w:rsidR="00AB7301" w:rsidRDefault="00EB29B4">
      <w:r>
        <w:t xml:space="preserve">　</w:t>
      </w:r>
      <w:r>
        <w:rPr>
          <w:rFonts w:hint="eastAsia"/>
        </w:rPr>
        <w:t>(</w:t>
      </w:r>
      <w:r>
        <w:rPr>
          <w:rFonts w:hint="eastAsia"/>
        </w:rPr>
        <w:t>決議の省略</w:t>
      </w:r>
      <w:r>
        <w:t>)</w:t>
      </w:r>
    </w:p>
    <w:p w:rsidR="00AB7301" w:rsidRDefault="00EB29B4" w:rsidP="001E6CEF">
      <w:pPr>
        <w:ind w:left="210" w:hangingChars="100" w:hanging="210"/>
        <w:rPr>
          <w:rFonts w:hint="eastAsia"/>
        </w:rPr>
      </w:pPr>
      <w:r>
        <w:t>第</w:t>
      </w:r>
      <w:r>
        <w:t>17</w:t>
      </w:r>
      <w:r>
        <w:t>条　理事が、評議員会の目的である事項について提案した場合において、</w:t>
      </w:r>
      <w:r w:rsidR="001E6CEF">
        <w:t>当該提案につき評議員</w:t>
      </w:r>
      <w:r w:rsidR="001E6CEF">
        <w:rPr>
          <w:rFonts w:hint="eastAsia"/>
        </w:rPr>
        <w:t>(</w:t>
      </w:r>
      <w:r w:rsidR="001E6CEF">
        <w:rPr>
          <w:rFonts w:hint="eastAsia"/>
        </w:rPr>
        <w:t>当該事項について議決に加わることができる者に限る。</w:t>
      </w:r>
      <w:r w:rsidR="001E6CEF">
        <w:t>)</w:t>
      </w:r>
      <w:r w:rsidR="001E6CEF">
        <w:t>の全員が書面又は電磁的記録により同意の意思表示をしたときは、当該提案を可決する旨の評議員会の決議があったものとみなす。</w:t>
      </w:r>
    </w:p>
    <w:p w:rsidR="00AB7301" w:rsidRDefault="001E6CEF">
      <w:r>
        <w:t>2</w:t>
      </w:r>
      <w:r>
        <w:t xml:space="preserve">　前項の電磁的記録とは、社会福祉法施行規則第</w:t>
      </w:r>
      <w:r>
        <w:t>17</w:t>
      </w:r>
      <w:r>
        <w:t>条に定められたものとする。</w:t>
      </w:r>
    </w:p>
    <w:p w:rsidR="00AB7301" w:rsidRDefault="001E6CEF">
      <w:r>
        <w:t xml:space="preserve">　</w:t>
      </w:r>
      <w:r>
        <w:rPr>
          <w:rFonts w:hint="eastAsia"/>
        </w:rPr>
        <w:t>(</w:t>
      </w:r>
      <w:r>
        <w:rPr>
          <w:rFonts w:hint="eastAsia"/>
        </w:rPr>
        <w:t>採決の方法</w:t>
      </w:r>
      <w:r>
        <w:t>)</w:t>
      </w:r>
    </w:p>
    <w:p w:rsidR="00AB7301" w:rsidRDefault="001E6CEF" w:rsidP="001E6CEF">
      <w:pPr>
        <w:ind w:left="210" w:hangingChars="100" w:hanging="210"/>
        <w:rPr>
          <w:rFonts w:hint="eastAsia"/>
        </w:rPr>
      </w:pPr>
      <w:r>
        <w:t>第</w:t>
      </w:r>
      <w:r>
        <w:t>18</w:t>
      </w:r>
      <w:r>
        <w:t>条　議長はね議案について質疑及び討論が尽くされたと認められるときは、審議終了を宣言し、採決を行うものとする。</w:t>
      </w:r>
    </w:p>
    <w:p w:rsidR="00AB7301" w:rsidRDefault="001E6CEF" w:rsidP="001E6CEF">
      <w:pPr>
        <w:ind w:left="210" w:hangingChars="100" w:hanging="210"/>
        <w:rPr>
          <w:rFonts w:hint="eastAsia"/>
        </w:rPr>
      </w:pPr>
      <w:r>
        <w:lastRenderedPageBreak/>
        <w:t>2</w:t>
      </w:r>
      <w:r>
        <w:t xml:space="preserve">　議長は、一括して付議した議題については、一括して採決を行うことができる。ただし、理事又は監事を選任する議案について採決を行うときは、候補者ごとに採決を行うものとする。</w:t>
      </w:r>
    </w:p>
    <w:p w:rsidR="00AB7301" w:rsidRDefault="001E6CEF" w:rsidP="00BE0F1B">
      <w:pPr>
        <w:ind w:left="210" w:hangingChars="100" w:hanging="210"/>
      </w:pPr>
      <w:r>
        <w:t>3</w:t>
      </w:r>
      <w:r>
        <w:t xml:space="preserve">　議長は、裁決について賛否を確認できるいかなる方法によっても行うことができる。ただし、前項のただし書きの場合は、</w:t>
      </w:r>
      <w:r w:rsidR="00BE0F1B">
        <w:t>挙手によるものとする。</w:t>
      </w:r>
    </w:p>
    <w:p w:rsidR="00AB7301" w:rsidRDefault="00BE0F1B" w:rsidP="00BE0F1B">
      <w:pPr>
        <w:ind w:left="210" w:hangingChars="100" w:hanging="210"/>
      </w:pPr>
      <w:r>
        <w:t>4</w:t>
      </w:r>
      <w:r>
        <w:t xml:space="preserve">　議長は、裁決に先立って議題、議案、自己の議決権の行使に関するいかなる意見も述べることはできない。その議決権は、採決の結果を確認する直前にのみ行使し、採決の結果に算入することができる。</w:t>
      </w:r>
    </w:p>
    <w:p w:rsidR="00AB7301" w:rsidRDefault="00BE0F1B">
      <w:r>
        <w:t>5</w:t>
      </w:r>
      <w:r>
        <w:t xml:space="preserve">　議長は、裁決が終了したときは、その結果を評議員会に宣言しなければならない。</w:t>
      </w:r>
    </w:p>
    <w:p w:rsidR="00AB7301" w:rsidRDefault="00707EE5">
      <w:r>
        <w:t xml:space="preserve">　</w:t>
      </w:r>
      <w:r>
        <w:rPr>
          <w:rFonts w:hint="eastAsia"/>
        </w:rPr>
        <w:t>(</w:t>
      </w:r>
      <w:r>
        <w:rPr>
          <w:rFonts w:hint="eastAsia"/>
        </w:rPr>
        <w:t>閉会</w:t>
      </w:r>
      <w:r>
        <w:t>)</w:t>
      </w:r>
    </w:p>
    <w:p w:rsidR="00AB7301" w:rsidRDefault="00707EE5" w:rsidP="00707EE5">
      <w:pPr>
        <w:ind w:left="210" w:hangingChars="100" w:hanging="210"/>
      </w:pPr>
      <w:r>
        <w:t>第</w:t>
      </w:r>
      <w:r>
        <w:t>19</w:t>
      </w:r>
      <w:r>
        <w:t>条　議長は、すべての議事を終了したとき又は日を改めての開催が決議されたときは、閉会を宣言する。</w:t>
      </w:r>
    </w:p>
    <w:p w:rsidR="00AB7301" w:rsidRDefault="00707EE5">
      <w:r>
        <w:t xml:space="preserve">　</w:t>
      </w:r>
      <w:r>
        <w:rPr>
          <w:rFonts w:hint="eastAsia"/>
        </w:rPr>
        <w:t>(</w:t>
      </w:r>
      <w:r>
        <w:rPr>
          <w:rFonts w:hint="eastAsia"/>
        </w:rPr>
        <w:t>議事録</w:t>
      </w:r>
      <w:r>
        <w:t>)</w:t>
      </w:r>
    </w:p>
    <w:p w:rsidR="00AB7301" w:rsidRDefault="00707EE5">
      <w:pPr>
        <w:rPr>
          <w:rFonts w:hint="eastAsia"/>
        </w:rPr>
      </w:pPr>
      <w:r>
        <w:t>第</w:t>
      </w:r>
      <w:r>
        <w:t>20</w:t>
      </w:r>
      <w:r>
        <w:t>条　評議員会の議事については、書面をもって議事録を作成しなければならない。</w:t>
      </w:r>
    </w:p>
    <w:p w:rsidR="00AB7301" w:rsidRDefault="00707EE5" w:rsidP="00705B81">
      <w:pPr>
        <w:ind w:left="210" w:hangingChars="100" w:hanging="210"/>
        <w:rPr>
          <w:rFonts w:hint="eastAsia"/>
        </w:rPr>
      </w:pPr>
      <w:r>
        <w:t>2</w:t>
      </w:r>
      <w:r>
        <w:t xml:space="preserve">　議事録には、議事の経過の要領及びその結果並びにその他法令に定める事項を記載又は記録して、議長及び会議に出席した評議員のうちから選出された議事録</w:t>
      </w:r>
      <w:r w:rsidR="00705B81">
        <w:t>署名人</w:t>
      </w:r>
      <w:r w:rsidR="00705B81">
        <w:t>2</w:t>
      </w:r>
      <w:r w:rsidR="00705B81">
        <w:t>人が記名押印をしなければならない。</w:t>
      </w:r>
    </w:p>
    <w:p w:rsidR="00AB7301" w:rsidRDefault="00705B81">
      <w:pPr>
        <w:rPr>
          <w:rFonts w:hint="eastAsia"/>
        </w:rPr>
      </w:pPr>
      <w:r>
        <w:t>3</w:t>
      </w:r>
      <w:r>
        <w:t xml:space="preserve">　前項の議事録は、会議の日から</w:t>
      </w:r>
      <w:r>
        <w:t>10</w:t>
      </w:r>
      <w:r>
        <w:t>年間、この法人の主たる事務所に備え置かなければならない。</w:t>
      </w:r>
    </w:p>
    <w:p w:rsidR="00AB7301" w:rsidRDefault="00705B81">
      <w:r>
        <w:t xml:space="preserve">　</w:t>
      </w:r>
      <w:r>
        <w:rPr>
          <w:rFonts w:hint="eastAsia"/>
        </w:rPr>
        <w:t>(</w:t>
      </w:r>
      <w:r>
        <w:rPr>
          <w:rFonts w:hint="eastAsia"/>
        </w:rPr>
        <w:t>議事録の配布</w:t>
      </w:r>
      <w:r>
        <w:t>)</w:t>
      </w:r>
    </w:p>
    <w:p w:rsidR="00AB7301" w:rsidRDefault="00705B81" w:rsidP="00705B81">
      <w:pPr>
        <w:ind w:left="210" w:hangingChars="100" w:hanging="210"/>
      </w:pPr>
      <w:r>
        <w:t>第</w:t>
      </w:r>
      <w:r>
        <w:t>21</w:t>
      </w:r>
      <w:r>
        <w:t>条　議長は、欠席した評議員に対して、議事録の写し及び資料を配布して、議事の経過及びその結果の概要を遅滞なく報告するものとする。</w:t>
      </w:r>
    </w:p>
    <w:p w:rsidR="00705B81" w:rsidRDefault="00705B81">
      <w:r>
        <w:t xml:space="preserve">　</w:t>
      </w:r>
      <w:r>
        <w:rPr>
          <w:rFonts w:hint="eastAsia"/>
        </w:rPr>
        <w:t>(</w:t>
      </w:r>
      <w:r>
        <w:rPr>
          <w:rFonts w:hint="eastAsia"/>
        </w:rPr>
        <w:t>事務局</w:t>
      </w:r>
      <w:r>
        <w:t>)</w:t>
      </w:r>
    </w:p>
    <w:p w:rsidR="00705B81" w:rsidRDefault="00705B81">
      <w:r>
        <w:t>第</w:t>
      </w:r>
      <w:r>
        <w:t>22</w:t>
      </w:r>
      <w:r>
        <w:t>条　評議員会の運営を円滑に行うために事務局を置く。</w:t>
      </w:r>
    </w:p>
    <w:p w:rsidR="00705B81" w:rsidRDefault="00705B81">
      <w:pPr>
        <w:rPr>
          <w:rFonts w:hint="eastAsia"/>
        </w:rPr>
      </w:pPr>
      <w:r>
        <w:t>2</w:t>
      </w:r>
      <w:r>
        <w:t xml:space="preserve">　事務局に事務処理の担当者</w:t>
      </w:r>
      <w:r>
        <w:t>1</w:t>
      </w:r>
      <w:r>
        <w:t>名を配置し、事務局長がこれにあたる。</w:t>
      </w:r>
    </w:p>
    <w:p w:rsidR="00705B81" w:rsidRDefault="00705B81">
      <w:r>
        <w:t xml:space="preserve">　</w:t>
      </w:r>
      <w:r>
        <w:rPr>
          <w:rFonts w:hint="eastAsia"/>
        </w:rPr>
        <w:t>(</w:t>
      </w:r>
      <w:r>
        <w:rPr>
          <w:rFonts w:hint="eastAsia"/>
        </w:rPr>
        <w:t>改廃</w:t>
      </w:r>
      <w:r>
        <w:t>)</w:t>
      </w:r>
    </w:p>
    <w:p w:rsidR="00705B81" w:rsidRDefault="00705B81">
      <w:r>
        <w:t>第</w:t>
      </w:r>
      <w:r>
        <w:t>23</w:t>
      </w:r>
      <w:r>
        <w:t>条　この規定の改廃は、理事会の決議による。</w:t>
      </w:r>
    </w:p>
    <w:p w:rsidR="00705B81" w:rsidRDefault="00705B81"/>
    <w:p w:rsidR="00705B81" w:rsidRDefault="00705B81"/>
    <w:p w:rsidR="00705B81" w:rsidRDefault="00705B81" w:rsidP="00705B81">
      <w:pPr>
        <w:ind w:firstLineChars="100" w:firstLine="210"/>
        <w:rPr>
          <w:rFonts w:hint="eastAsia"/>
        </w:rPr>
      </w:pPr>
      <w:r>
        <w:t>附　　則</w:t>
      </w:r>
    </w:p>
    <w:p w:rsidR="00705B81" w:rsidRDefault="00705B81">
      <w:r>
        <w:t xml:space="preserve">　この規定は、平成</w:t>
      </w:r>
      <w:r>
        <w:t>29</w:t>
      </w:r>
      <w:r>
        <w:t>年</w:t>
      </w:r>
      <w:r>
        <w:t>4</w:t>
      </w:r>
      <w:r>
        <w:t>月</w:t>
      </w:r>
      <w:r>
        <w:t>1</w:t>
      </w:r>
      <w:r>
        <w:t>日から施行する。</w:t>
      </w:r>
      <w:bookmarkStart w:id="0" w:name="_GoBack"/>
      <w:bookmarkEnd w:id="0"/>
    </w:p>
    <w:p w:rsidR="00705B81" w:rsidRDefault="00705B81"/>
    <w:p w:rsidR="00705B81" w:rsidRDefault="00705B81"/>
    <w:p w:rsidR="00705B81" w:rsidRDefault="00705B81"/>
    <w:p w:rsidR="00705B81" w:rsidRDefault="00705B81"/>
    <w:p w:rsidR="00705B81" w:rsidRDefault="00705B81"/>
    <w:p w:rsidR="00705B81" w:rsidRDefault="00705B81"/>
    <w:p w:rsidR="00705B81" w:rsidRDefault="00705B81"/>
    <w:p w:rsidR="00705B81" w:rsidRDefault="00705B81"/>
    <w:p w:rsidR="00705B81" w:rsidRDefault="00705B81">
      <w:pPr>
        <w:rPr>
          <w:rFonts w:hint="eastAsia"/>
        </w:rPr>
      </w:pPr>
    </w:p>
    <w:sectPr w:rsidR="00705B81" w:rsidSect="00906F51">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67F7F"/>
    <w:multiLevelType w:val="hybridMultilevel"/>
    <w:tmpl w:val="4990ABF8"/>
    <w:lvl w:ilvl="0" w:tplc="114E3FD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A9"/>
    <w:rsid w:val="000E00D8"/>
    <w:rsid w:val="00110F1D"/>
    <w:rsid w:val="001E6CEF"/>
    <w:rsid w:val="002856A9"/>
    <w:rsid w:val="002C4DC6"/>
    <w:rsid w:val="00385E32"/>
    <w:rsid w:val="004412CE"/>
    <w:rsid w:val="00705B81"/>
    <w:rsid w:val="00707EE5"/>
    <w:rsid w:val="00857E0A"/>
    <w:rsid w:val="00877E41"/>
    <w:rsid w:val="008D4A7A"/>
    <w:rsid w:val="00906F51"/>
    <w:rsid w:val="00946E09"/>
    <w:rsid w:val="00AB7301"/>
    <w:rsid w:val="00BE0F1B"/>
    <w:rsid w:val="00BE61BC"/>
    <w:rsid w:val="00C4044D"/>
    <w:rsid w:val="00CE3889"/>
    <w:rsid w:val="00E775D6"/>
    <w:rsid w:val="00EB29B4"/>
    <w:rsid w:val="00F526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A09D5D-B6D3-4B0C-9526-F9EDD1D3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8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90DAA-9428-4BF6-99D9-A669CCF5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マイハート</dc:creator>
  <cp:keywords/>
  <dc:description/>
  <cp:lastModifiedBy>マイハート</cp:lastModifiedBy>
  <cp:revision>10</cp:revision>
  <dcterms:created xsi:type="dcterms:W3CDTF">2024-07-08T07:07:00Z</dcterms:created>
  <dcterms:modified xsi:type="dcterms:W3CDTF">2024-07-09T02:35:00Z</dcterms:modified>
</cp:coreProperties>
</file>